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6745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600" w:lineRule="exact"/>
        <w:textAlignment w:val="baseline"/>
        <w:outlineLvl w:val="1"/>
        <w:rPr>
          <w:rFonts w:hint="eastAsia" w:ascii="黑体" w:hAnsi="黑体" w:eastAsia="黑体" w:cs="黑体"/>
          <w:snapToGrid/>
          <w:spacing w:val="0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/>
          <w:spacing w:val="0"/>
          <w:kern w:val="2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napToGrid/>
          <w:spacing w:val="0"/>
          <w:kern w:val="2"/>
          <w:sz w:val="32"/>
          <w:szCs w:val="32"/>
          <w:lang w:val="en-US" w:eastAsia="zh-CN"/>
        </w:rPr>
        <w:t>2</w:t>
      </w:r>
    </w:p>
    <w:p w14:paraId="7F2BBF7A">
      <w:pPr>
        <w:spacing w:line="279" w:lineRule="auto"/>
        <w:rPr>
          <w:rFonts w:ascii="Arial"/>
          <w:sz w:val="21"/>
        </w:rPr>
      </w:pPr>
    </w:p>
    <w:p w14:paraId="68B66F32">
      <w:pPr>
        <w:spacing w:before="131" w:line="527" w:lineRule="exact"/>
        <w:jc w:val="center"/>
        <w:outlineLvl w:val="1"/>
        <w:rPr>
          <w:rFonts w:hint="eastAsia" w:ascii="方正小标宋简体" w:hAnsi="方正小标宋简体" w:eastAsia="方正小标宋简体" w:cs="方正小标宋简体"/>
          <w:sz w:val="35"/>
          <w:szCs w:val="35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position w:val="3"/>
          <w:sz w:val="35"/>
          <w:szCs w:val="35"/>
        </w:rPr>
        <w:t>202</w:t>
      </w:r>
      <w:r>
        <w:rPr>
          <w:rFonts w:hint="eastAsia" w:ascii="方正小标宋简体" w:hAnsi="方正小标宋简体" w:eastAsia="方正小标宋简体" w:cs="方正小标宋简体"/>
          <w:position w:val="3"/>
          <w:sz w:val="35"/>
          <w:szCs w:val="35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position w:val="3"/>
          <w:sz w:val="35"/>
          <w:szCs w:val="35"/>
        </w:rPr>
        <w:t>年度江西省自然科学基金</w:t>
      </w:r>
      <w:r>
        <w:rPr>
          <w:rFonts w:hint="eastAsia" w:ascii="方正小标宋简体" w:hAnsi="方正小标宋简体" w:eastAsia="方正小标宋简体" w:cs="方正小标宋简体"/>
          <w:position w:val="3"/>
          <w:sz w:val="35"/>
          <w:szCs w:val="35"/>
          <w:lang w:eastAsia="zh-CN"/>
        </w:rPr>
        <w:t>吉安</w:t>
      </w:r>
      <w:r>
        <w:rPr>
          <w:rFonts w:hint="eastAsia" w:ascii="方正小标宋简体" w:hAnsi="方正小标宋简体" w:eastAsia="方正小标宋简体" w:cs="方正小标宋简体"/>
          <w:position w:val="3"/>
          <w:sz w:val="35"/>
          <w:szCs w:val="35"/>
        </w:rPr>
        <w:t>联合基金指南建议汇总表</w:t>
      </w:r>
    </w:p>
    <w:bookmarkEnd w:id="0"/>
    <w:p w14:paraId="295CED4F">
      <w:pPr>
        <w:spacing w:line="337" w:lineRule="auto"/>
        <w:rPr>
          <w:rFonts w:ascii="Arial"/>
          <w:sz w:val="21"/>
        </w:rPr>
      </w:pPr>
    </w:p>
    <w:p w14:paraId="7D2933D4">
      <w:pPr>
        <w:spacing w:before="75" w:line="226" w:lineRule="auto"/>
        <w:ind w:left="122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sz w:val="23"/>
          <w:szCs w:val="23"/>
        </w:rPr>
        <w:t>推荐单位</w:t>
      </w:r>
      <w:r>
        <w:rPr>
          <w:rFonts w:ascii="宋体" w:hAnsi="宋体" w:eastAsia="宋体" w:cs="宋体"/>
          <w:spacing w:val="-16"/>
          <w:sz w:val="23"/>
          <w:szCs w:val="23"/>
        </w:rPr>
        <w:t>：（</w:t>
      </w:r>
      <w:r>
        <w:rPr>
          <w:rFonts w:ascii="宋体" w:hAnsi="宋体" w:eastAsia="宋体" w:cs="宋体"/>
          <w:spacing w:val="5"/>
          <w:sz w:val="23"/>
          <w:szCs w:val="23"/>
        </w:rPr>
        <w:t>公章）</w:t>
      </w:r>
    </w:p>
    <w:p w14:paraId="55D066DF">
      <w:pPr>
        <w:spacing w:line="142" w:lineRule="exact"/>
      </w:pPr>
    </w:p>
    <w:tbl>
      <w:tblPr>
        <w:tblStyle w:val="7"/>
        <w:tblW w:w="1454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1916"/>
        <w:gridCol w:w="2365"/>
        <w:gridCol w:w="2532"/>
        <w:gridCol w:w="1700"/>
        <w:gridCol w:w="1992"/>
        <w:gridCol w:w="1563"/>
        <w:gridCol w:w="1783"/>
      </w:tblGrid>
      <w:tr w14:paraId="222D83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</w:trPr>
        <w:tc>
          <w:tcPr>
            <w:tcW w:w="697" w:type="dxa"/>
            <w:noWrap w:val="0"/>
            <w:vAlign w:val="top"/>
          </w:tcPr>
          <w:p w14:paraId="708B5B1D">
            <w:pPr>
              <w:spacing w:line="357" w:lineRule="auto"/>
              <w:rPr>
                <w:rFonts w:hint="eastAsia" w:ascii="黑体" w:hAnsi="黑体" w:eastAsia="黑体" w:cs="黑体"/>
                <w:sz w:val="21"/>
              </w:rPr>
            </w:pPr>
          </w:p>
          <w:p w14:paraId="41A300D3">
            <w:pPr>
              <w:spacing w:before="75" w:line="231" w:lineRule="auto"/>
              <w:ind w:left="125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</w:rPr>
              <w:t>序号</w:t>
            </w:r>
          </w:p>
        </w:tc>
        <w:tc>
          <w:tcPr>
            <w:tcW w:w="1916" w:type="dxa"/>
            <w:noWrap w:val="0"/>
            <w:vAlign w:val="top"/>
          </w:tcPr>
          <w:p w14:paraId="45F79D3D">
            <w:pPr>
              <w:spacing w:line="358" w:lineRule="auto"/>
              <w:rPr>
                <w:rFonts w:hint="eastAsia" w:ascii="黑体" w:hAnsi="黑体" w:eastAsia="黑体" w:cs="黑体"/>
                <w:sz w:val="21"/>
              </w:rPr>
            </w:pPr>
          </w:p>
          <w:p w14:paraId="3B2A8109">
            <w:pPr>
              <w:spacing w:before="75" w:line="229" w:lineRule="auto"/>
              <w:ind w:left="498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1"/>
                <w:sz w:val="23"/>
                <w:szCs w:val="23"/>
              </w:rPr>
              <w:t>研究题目</w:t>
            </w:r>
          </w:p>
        </w:tc>
        <w:tc>
          <w:tcPr>
            <w:tcW w:w="2365" w:type="dxa"/>
            <w:noWrap w:val="0"/>
            <w:vAlign w:val="top"/>
          </w:tcPr>
          <w:p w14:paraId="63045ABE">
            <w:pPr>
              <w:spacing w:line="358" w:lineRule="auto"/>
              <w:rPr>
                <w:rFonts w:hint="eastAsia" w:ascii="黑体" w:hAnsi="黑体" w:eastAsia="黑体" w:cs="黑体"/>
                <w:sz w:val="21"/>
              </w:rPr>
            </w:pPr>
          </w:p>
          <w:p w14:paraId="25719F1B">
            <w:pPr>
              <w:spacing w:before="75" w:line="229" w:lineRule="auto"/>
              <w:ind w:left="492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</w:rPr>
              <w:t>研究内容摘要</w:t>
            </w:r>
          </w:p>
        </w:tc>
        <w:tc>
          <w:tcPr>
            <w:tcW w:w="2532" w:type="dxa"/>
            <w:noWrap w:val="0"/>
            <w:vAlign w:val="top"/>
          </w:tcPr>
          <w:p w14:paraId="0C6FDF44">
            <w:pPr>
              <w:spacing w:line="357" w:lineRule="auto"/>
              <w:rPr>
                <w:rFonts w:hint="eastAsia" w:ascii="黑体" w:hAnsi="黑体" w:eastAsia="黑体" w:cs="黑体"/>
                <w:sz w:val="21"/>
              </w:rPr>
            </w:pPr>
          </w:p>
          <w:p w14:paraId="162CAA83">
            <w:pPr>
              <w:spacing w:before="75" w:line="229" w:lineRule="auto"/>
              <w:ind w:left="582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pacing w:val="-1"/>
                <w:sz w:val="23"/>
                <w:szCs w:val="23"/>
              </w:rPr>
              <w:t>主要研究方向</w:t>
            </w:r>
          </w:p>
        </w:tc>
        <w:tc>
          <w:tcPr>
            <w:tcW w:w="1700" w:type="dxa"/>
            <w:noWrap w:val="0"/>
            <w:vAlign w:val="top"/>
          </w:tcPr>
          <w:p w14:paraId="622E79F8">
            <w:pPr>
              <w:spacing w:before="276" w:line="257" w:lineRule="auto"/>
              <w:ind w:left="395" w:right="377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</w:rPr>
              <w:t>建议承担项目单位</w:t>
            </w:r>
          </w:p>
        </w:tc>
        <w:tc>
          <w:tcPr>
            <w:tcW w:w="1992" w:type="dxa"/>
            <w:noWrap w:val="0"/>
            <w:vAlign w:val="top"/>
          </w:tcPr>
          <w:p w14:paraId="1B9D1020">
            <w:pPr>
              <w:spacing w:before="275" w:line="257" w:lineRule="auto"/>
              <w:ind w:left="429" w:right="294" w:hanging="119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</w:rPr>
              <w:t>建议承担项目</w:t>
            </w:r>
            <w:r>
              <w:rPr>
                <w:rFonts w:hint="eastAsia" w:ascii="黑体" w:hAnsi="黑体" w:eastAsia="黑体" w:cs="黑体"/>
                <w:spacing w:val="-1"/>
                <w:sz w:val="23"/>
                <w:szCs w:val="23"/>
              </w:rPr>
              <w:t>主要负责人</w:t>
            </w:r>
          </w:p>
        </w:tc>
        <w:tc>
          <w:tcPr>
            <w:tcW w:w="1563" w:type="dxa"/>
            <w:noWrap w:val="0"/>
            <w:vAlign w:val="top"/>
          </w:tcPr>
          <w:p w14:paraId="6DBE422F">
            <w:pPr>
              <w:spacing w:line="358" w:lineRule="auto"/>
              <w:rPr>
                <w:rFonts w:hint="eastAsia" w:ascii="黑体" w:hAnsi="黑体" w:eastAsia="黑体" w:cs="黑体"/>
                <w:sz w:val="21"/>
              </w:rPr>
            </w:pPr>
          </w:p>
          <w:p w14:paraId="0469C4D2">
            <w:pPr>
              <w:spacing w:before="75" w:line="229" w:lineRule="auto"/>
              <w:ind w:left="328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</w:rPr>
              <w:t>联系电话</w:t>
            </w:r>
          </w:p>
        </w:tc>
        <w:tc>
          <w:tcPr>
            <w:tcW w:w="1783" w:type="dxa"/>
            <w:noWrap w:val="0"/>
            <w:vAlign w:val="top"/>
          </w:tcPr>
          <w:p w14:paraId="06A4C7CE">
            <w:pPr>
              <w:spacing w:before="276" w:line="257" w:lineRule="auto"/>
              <w:ind w:left="435" w:right="420"/>
              <w:rPr>
                <w:rFonts w:hint="eastAsia" w:ascii="黑体" w:hAnsi="黑体" w:eastAsia="黑体" w:cs="黑体"/>
                <w:sz w:val="23"/>
                <w:szCs w:val="23"/>
              </w:rPr>
            </w:pPr>
            <w:r>
              <w:rPr>
                <w:rFonts w:hint="eastAsia" w:ascii="黑体" w:hAnsi="黑体" w:eastAsia="黑体" w:cs="黑体"/>
                <w:sz w:val="23"/>
                <w:szCs w:val="23"/>
              </w:rPr>
              <w:t>合作承担项目单位</w:t>
            </w:r>
          </w:p>
        </w:tc>
      </w:tr>
      <w:tr w14:paraId="63BA56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</w:trPr>
        <w:tc>
          <w:tcPr>
            <w:tcW w:w="697" w:type="dxa"/>
            <w:noWrap w:val="0"/>
            <w:vAlign w:val="top"/>
          </w:tcPr>
          <w:p w14:paraId="5430F5DB">
            <w:pPr>
              <w:rPr>
                <w:rFonts w:ascii="Arial"/>
                <w:sz w:val="21"/>
              </w:rPr>
            </w:pPr>
          </w:p>
        </w:tc>
        <w:tc>
          <w:tcPr>
            <w:tcW w:w="1916" w:type="dxa"/>
            <w:noWrap w:val="0"/>
            <w:vAlign w:val="top"/>
          </w:tcPr>
          <w:p w14:paraId="6DCFF557">
            <w:pPr>
              <w:rPr>
                <w:rFonts w:ascii="Arial"/>
                <w:sz w:val="21"/>
              </w:rPr>
            </w:pPr>
          </w:p>
        </w:tc>
        <w:tc>
          <w:tcPr>
            <w:tcW w:w="2365" w:type="dxa"/>
            <w:noWrap w:val="0"/>
            <w:vAlign w:val="top"/>
          </w:tcPr>
          <w:p w14:paraId="777EBE4E">
            <w:pPr>
              <w:rPr>
                <w:rFonts w:ascii="Arial"/>
                <w:sz w:val="21"/>
              </w:rPr>
            </w:pPr>
          </w:p>
        </w:tc>
        <w:tc>
          <w:tcPr>
            <w:tcW w:w="2532" w:type="dxa"/>
            <w:noWrap w:val="0"/>
            <w:vAlign w:val="top"/>
          </w:tcPr>
          <w:p w14:paraId="2DADF13F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noWrap w:val="0"/>
            <w:vAlign w:val="top"/>
          </w:tcPr>
          <w:p w14:paraId="07FC43D5">
            <w:pPr>
              <w:rPr>
                <w:rFonts w:ascii="Arial"/>
                <w:sz w:val="21"/>
              </w:rPr>
            </w:pPr>
          </w:p>
        </w:tc>
        <w:tc>
          <w:tcPr>
            <w:tcW w:w="1992" w:type="dxa"/>
            <w:noWrap w:val="0"/>
            <w:vAlign w:val="top"/>
          </w:tcPr>
          <w:p w14:paraId="3EFDE782">
            <w:pPr>
              <w:rPr>
                <w:rFonts w:ascii="Arial"/>
                <w:sz w:val="21"/>
              </w:rPr>
            </w:pPr>
          </w:p>
        </w:tc>
        <w:tc>
          <w:tcPr>
            <w:tcW w:w="1563" w:type="dxa"/>
            <w:noWrap w:val="0"/>
            <w:vAlign w:val="top"/>
          </w:tcPr>
          <w:p w14:paraId="67CF278F">
            <w:pPr>
              <w:rPr>
                <w:rFonts w:ascii="Arial"/>
                <w:sz w:val="21"/>
              </w:rPr>
            </w:pPr>
          </w:p>
        </w:tc>
        <w:tc>
          <w:tcPr>
            <w:tcW w:w="1783" w:type="dxa"/>
            <w:noWrap w:val="0"/>
            <w:vAlign w:val="top"/>
          </w:tcPr>
          <w:p w14:paraId="4D2F2268">
            <w:pPr>
              <w:rPr>
                <w:rFonts w:ascii="Arial"/>
                <w:sz w:val="21"/>
              </w:rPr>
            </w:pPr>
          </w:p>
        </w:tc>
      </w:tr>
    </w:tbl>
    <w:p w14:paraId="4BC95E42">
      <w:pPr>
        <w:rPr>
          <w:rFonts w:ascii="Arial"/>
          <w:sz w:val="21"/>
        </w:rPr>
      </w:pPr>
    </w:p>
    <w:sectPr>
      <w:footerReference r:id="rId3" w:type="default"/>
      <w:pgSz w:w="16838" w:h="11906" w:orient="landscape"/>
      <w:pgMar w:top="1800" w:right="1440" w:bottom="1800" w:left="1440" w:header="0" w:footer="0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F156ED2-4AFC-4702-B705-F88B791F2A9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949AE03-4CD7-4263-B690-660ECAB03D7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1EB6335B-75B5-4109-9334-CCB2C5AF4B2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084F9E62-28D1-461B-A0A9-D4AB1CA597C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4D7F9">
    <w:pPr>
      <w:spacing w:line="233" w:lineRule="auto"/>
      <w:ind w:left="12292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29B9949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29B9949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01775"/>
    <w:rsid w:val="01C465CA"/>
    <w:rsid w:val="028332A9"/>
    <w:rsid w:val="32A01775"/>
    <w:rsid w:val="6705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99"/>
    <w:pPr>
      <w:widowControl/>
      <w:kinsoku w:val="0"/>
      <w:autoSpaceDE w:val="0"/>
      <w:autoSpaceDN w:val="0"/>
      <w:adjustRightInd w:val="0"/>
      <w:snapToGrid w:val="0"/>
      <w:spacing w:after="120" w:line="240" w:lineRule="auto"/>
      <w:ind w:left="420" w:leftChars="200"/>
      <w:jc w:val="left"/>
      <w:textAlignment w:val="baseline"/>
    </w:pPr>
    <w:rPr>
      <w:rFonts w:ascii="Calibri" w:hAnsi="Calibri" w:eastAsia="Arial" w:cs="Arial"/>
      <w:snapToGrid w:val="0"/>
      <w:color w:val="000000"/>
      <w:kern w:val="0"/>
      <w:sz w:val="21"/>
      <w:szCs w:val="21"/>
      <w:lang w:eastAsia="en-US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2026-01-21T08:58:00Z</dcterms:created>
  <dc:creator>美人师兄</dc:creator>
  <cp:lastModifiedBy>美人师兄</cp:lastModifiedBy>
  <dcterms:modified xsi:type="dcterms:W3CDTF">2026-01-21T08:58:48Z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C99CF91321AD46F4971CB70FAA1F499B_11</vt:lpwstr>
  </property>
  <property fmtid="{D5CDD505-2E9C-101B-9397-08002B2CF9AE}" pid="4" name="KSOTemplateDocerSaveRecord">
    <vt:lpwstr>eyJoZGlkIjoiMjRhYzkyNzgwZTE4YTRhYjQ3OWJkOGM4NzczMGY5NGEiLCJ1c2VySWQiOiI0ODcyMDMxMzcifQ==</vt:lpwstr>
  </property>
</Properties>
</file>